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919747" w14:textId="262375C4" w:rsidR="00914D4A" w:rsidRDefault="00914D4A">
      <w:pPr>
        <w:jc w:val="center"/>
        <w:rPr>
          <w:b/>
          <w:sz w:val="36"/>
          <w:szCs w:val="36"/>
          <w:u w:val="single"/>
        </w:rPr>
      </w:pPr>
      <w:r>
        <w:rPr>
          <w:b/>
          <w:sz w:val="36"/>
          <w:szCs w:val="36"/>
          <w:u w:val="single"/>
        </w:rPr>
        <w:t xml:space="preserve">Conwy Valley Ramblers - </w:t>
      </w:r>
      <w:proofErr w:type="gramStart"/>
      <w:r>
        <w:rPr>
          <w:b/>
          <w:sz w:val="36"/>
          <w:szCs w:val="36"/>
          <w:u w:val="single"/>
        </w:rPr>
        <w:t xml:space="preserve">AGM </w:t>
      </w:r>
      <w:r>
        <w:rPr>
          <w:b/>
          <w:sz w:val="36"/>
          <w:szCs w:val="36"/>
          <w:u w:val="single"/>
        </w:rPr>
        <w:t xml:space="preserve"> Minutes</w:t>
      </w:r>
      <w:proofErr w:type="gramEnd"/>
    </w:p>
    <w:p w14:paraId="27656A51" w14:textId="77777777" w:rsidR="00914D4A" w:rsidRDefault="00914D4A">
      <w:pPr>
        <w:jc w:val="center"/>
        <w:rPr>
          <w:rFonts w:ascii="Arial" w:hAnsi="Arial"/>
          <w:sz w:val="28"/>
          <w:szCs w:val="28"/>
          <w:u w:val="single"/>
        </w:rPr>
      </w:pPr>
      <w:r>
        <w:rPr>
          <w:b/>
          <w:sz w:val="36"/>
          <w:szCs w:val="36"/>
          <w:u w:val="single"/>
        </w:rPr>
        <w:t>2pm, 4</w:t>
      </w:r>
      <w:r>
        <w:rPr>
          <w:b/>
          <w:sz w:val="36"/>
          <w:szCs w:val="36"/>
          <w:u w:val="single"/>
          <w:vertAlign w:val="superscript"/>
        </w:rPr>
        <w:t>th</w:t>
      </w:r>
      <w:r>
        <w:rPr>
          <w:b/>
          <w:sz w:val="36"/>
          <w:szCs w:val="36"/>
          <w:u w:val="single"/>
        </w:rPr>
        <w:t xml:space="preserve"> October 2025</w:t>
      </w:r>
    </w:p>
    <w:p w14:paraId="78AC7213" w14:textId="77777777" w:rsidR="00914D4A" w:rsidRDefault="00914D4A">
      <w:pPr>
        <w:jc w:val="center"/>
        <w:rPr>
          <w:rFonts w:ascii="Arial" w:hAnsi="Arial"/>
          <w:sz w:val="28"/>
          <w:szCs w:val="28"/>
          <w:u w:val="single"/>
        </w:rPr>
      </w:pPr>
    </w:p>
    <w:p w14:paraId="0AA13C24" w14:textId="77777777" w:rsidR="00914D4A" w:rsidRDefault="00914D4A">
      <w:pPr>
        <w:pStyle w:val="ListParagraph"/>
        <w:numPr>
          <w:ilvl w:val="0"/>
          <w:numId w:val="1"/>
        </w:numPr>
        <w:rPr>
          <w:sz w:val="28"/>
          <w:szCs w:val="28"/>
        </w:rPr>
      </w:pPr>
      <w:r>
        <w:rPr>
          <w:sz w:val="28"/>
          <w:szCs w:val="28"/>
        </w:rPr>
        <w:t>Chairman’s Welcome: 18 in attendance.</w:t>
      </w:r>
    </w:p>
    <w:p w14:paraId="668CE0A8" w14:textId="2C75764A" w:rsidR="00914D4A" w:rsidRDefault="00914D4A">
      <w:pPr>
        <w:pStyle w:val="ListParagraph"/>
        <w:ind w:left="1440"/>
        <w:rPr>
          <w:sz w:val="28"/>
          <w:szCs w:val="28"/>
        </w:rPr>
      </w:pPr>
      <w:r>
        <w:rPr>
          <w:sz w:val="28"/>
          <w:szCs w:val="28"/>
        </w:rPr>
        <w:t>Kevin S; Joanna S; Ruth C; Dave C; Shaun L; Christine L; Shirley T; Jonathan T; Jean Wilson; Nia Lloyd; Pam Campbell; Joan M; Elda Williams; Eric Holland; Lorna Holland; Jean Foulkes; M Norwood;</w:t>
      </w:r>
      <w:r>
        <w:rPr>
          <w:sz w:val="28"/>
          <w:szCs w:val="28"/>
        </w:rPr>
        <w:t xml:space="preserve"> Jas Singh</w:t>
      </w:r>
    </w:p>
    <w:p w14:paraId="459373FC" w14:textId="77777777" w:rsidR="00914D4A" w:rsidRDefault="00914D4A">
      <w:pPr>
        <w:pStyle w:val="ListParagraph"/>
        <w:numPr>
          <w:ilvl w:val="0"/>
          <w:numId w:val="1"/>
        </w:numPr>
        <w:rPr>
          <w:sz w:val="28"/>
          <w:szCs w:val="28"/>
        </w:rPr>
      </w:pPr>
      <w:r>
        <w:rPr>
          <w:sz w:val="28"/>
          <w:szCs w:val="28"/>
        </w:rPr>
        <w:t>Apologies - Kathy Prescott; Eric Jones; Sue Hickman; Jacqui and Mike Stapely; Roger Lee</w:t>
      </w:r>
    </w:p>
    <w:p w14:paraId="44D5540D" w14:textId="77777777" w:rsidR="00914D4A" w:rsidRDefault="00914D4A">
      <w:pPr>
        <w:pStyle w:val="ListParagraph"/>
        <w:numPr>
          <w:ilvl w:val="0"/>
          <w:numId w:val="1"/>
        </w:numPr>
        <w:rPr>
          <w:sz w:val="28"/>
          <w:szCs w:val="28"/>
        </w:rPr>
      </w:pPr>
      <w:r>
        <w:rPr>
          <w:sz w:val="28"/>
          <w:szCs w:val="28"/>
        </w:rPr>
        <w:t>Minutes of 2024 AGM was unanimously agreed and will be added to the web site together with this year’s draft minutes. (Proposed by Joanna Slattery and seconded by Jean Wilson). Jonathan agreed to take minutes.</w:t>
      </w:r>
    </w:p>
    <w:p w14:paraId="470657D4" w14:textId="77777777" w:rsidR="00914D4A" w:rsidRDefault="00914D4A">
      <w:pPr>
        <w:pStyle w:val="ListParagraph"/>
        <w:numPr>
          <w:ilvl w:val="0"/>
          <w:numId w:val="1"/>
        </w:numPr>
        <w:rPr>
          <w:sz w:val="28"/>
          <w:szCs w:val="28"/>
        </w:rPr>
      </w:pPr>
      <w:r>
        <w:rPr>
          <w:sz w:val="28"/>
          <w:szCs w:val="28"/>
        </w:rPr>
        <w:t>Matters arising-</w:t>
      </w:r>
    </w:p>
    <w:p w14:paraId="59644970" w14:textId="77777777" w:rsidR="00914D4A" w:rsidRDefault="00914D4A">
      <w:pPr>
        <w:pStyle w:val="ListParagraph"/>
        <w:numPr>
          <w:ilvl w:val="1"/>
          <w:numId w:val="1"/>
        </w:numPr>
        <w:rPr>
          <w:sz w:val="28"/>
          <w:szCs w:val="28"/>
        </w:rPr>
      </w:pPr>
      <w:r>
        <w:rPr>
          <w:sz w:val="28"/>
          <w:szCs w:val="28"/>
        </w:rPr>
        <w:t xml:space="preserve">FLICKR – agreed to carry on for another year and review again. JT looked at possible alternatives and recommendation is that FLICKR is the best option for the group </w:t>
      </w:r>
      <w:proofErr w:type="gramStart"/>
      <w:r>
        <w:rPr>
          <w:sz w:val="28"/>
          <w:szCs w:val="28"/>
        </w:rPr>
        <w:t>at the moment</w:t>
      </w:r>
      <w:proofErr w:type="gramEnd"/>
      <w:r>
        <w:rPr>
          <w:sz w:val="28"/>
          <w:szCs w:val="28"/>
        </w:rPr>
        <w:t>.</w:t>
      </w:r>
    </w:p>
    <w:p w14:paraId="77623D54" w14:textId="77777777" w:rsidR="00914D4A" w:rsidRDefault="00914D4A">
      <w:pPr>
        <w:pStyle w:val="ListParagraph"/>
        <w:numPr>
          <w:ilvl w:val="0"/>
          <w:numId w:val="1"/>
        </w:numPr>
        <w:rPr>
          <w:sz w:val="28"/>
          <w:szCs w:val="28"/>
        </w:rPr>
      </w:pPr>
      <w:r>
        <w:rPr>
          <w:sz w:val="28"/>
          <w:szCs w:val="28"/>
        </w:rPr>
        <w:t xml:space="preserve">Chairman’s report – (Report Provided) accepted. </w:t>
      </w:r>
    </w:p>
    <w:p w14:paraId="0ED7B216" w14:textId="77777777" w:rsidR="00914D4A" w:rsidRDefault="00914D4A">
      <w:pPr>
        <w:pStyle w:val="ListParagraph"/>
        <w:numPr>
          <w:ilvl w:val="0"/>
          <w:numId w:val="1"/>
        </w:numPr>
        <w:rPr>
          <w:sz w:val="28"/>
          <w:szCs w:val="28"/>
        </w:rPr>
      </w:pPr>
      <w:r>
        <w:rPr>
          <w:sz w:val="28"/>
          <w:szCs w:val="28"/>
        </w:rPr>
        <w:t>Secretary’s Report – none (no secretary)</w:t>
      </w:r>
    </w:p>
    <w:p w14:paraId="03D79F22" w14:textId="77777777" w:rsidR="00914D4A" w:rsidRDefault="00914D4A">
      <w:pPr>
        <w:pStyle w:val="ListParagraph"/>
        <w:rPr>
          <w:sz w:val="28"/>
          <w:szCs w:val="28"/>
        </w:rPr>
      </w:pPr>
      <w:r>
        <w:rPr>
          <w:sz w:val="28"/>
          <w:szCs w:val="28"/>
        </w:rPr>
        <w:t>Role includes coordination of meetings including AGM, Social events, attend area meetings and part of team event organising team events.</w:t>
      </w:r>
    </w:p>
    <w:p w14:paraId="0200841E" w14:textId="77777777" w:rsidR="00914D4A" w:rsidRDefault="00914D4A">
      <w:pPr>
        <w:pStyle w:val="ListParagraph"/>
        <w:numPr>
          <w:ilvl w:val="0"/>
          <w:numId w:val="1"/>
        </w:numPr>
        <w:rPr>
          <w:sz w:val="28"/>
          <w:szCs w:val="28"/>
        </w:rPr>
      </w:pPr>
      <w:r>
        <w:rPr>
          <w:sz w:val="28"/>
          <w:szCs w:val="28"/>
        </w:rPr>
        <w:t>Treasurer’s Report: (Report Provided)</w:t>
      </w:r>
    </w:p>
    <w:p w14:paraId="68D91F2E" w14:textId="77777777" w:rsidR="00914D4A" w:rsidRDefault="00914D4A">
      <w:pPr>
        <w:pStyle w:val="ListParagraph"/>
        <w:numPr>
          <w:ilvl w:val="1"/>
          <w:numId w:val="1"/>
        </w:numPr>
        <w:rPr>
          <w:sz w:val="28"/>
          <w:szCs w:val="28"/>
        </w:rPr>
      </w:pPr>
      <w:r>
        <w:rPr>
          <w:sz w:val="28"/>
          <w:szCs w:val="28"/>
        </w:rPr>
        <w:t xml:space="preserve">funds balance of £1,219.95, down £157.79 on previous year. Income of £60 and Expenditure of £757.79 - a full break down was given. </w:t>
      </w:r>
    </w:p>
    <w:p w14:paraId="6C8E0EF6" w14:textId="445C9DAB" w:rsidR="00914D4A" w:rsidRDefault="00914D4A">
      <w:pPr>
        <w:pStyle w:val="ListParagraph"/>
        <w:numPr>
          <w:ilvl w:val="1"/>
          <w:numId w:val="1"/>
        </w:numPr>
        <w:rPr>
          <w:sz w:val="28"/>
          <w:szCs w:val="28"/>
        </w:rPr>
      </w:pPr>
      <w:r>
        <w:rPr>
          <w:sz w:val="28"/>
          <w:szCs w:val="28"/>
        </w:rPr>
        <w:t xml:space="preserve">Kevin is the third authorised person to the online </w:t>
      </w:r>
      <w:r w:rsidR="00A3598B">
        <w:rPr>
          <w:sz w:val="28"/>
          <w:szCs w:val="28"/>
        </w:rPr>
        <w:t>banking,</w:t>
      </w:r>
      <w:r>
        <w:rPr>
          <w:sz w:val="28"/>
          <w:szCs w:val="28"/>
        </w:rPr>
        <w:t xml:space="preserve"> but services not required this year. </w:t>
      </w:r>
    </w:p>
    <w:p w14:paraId="20E0EFC0" w14:textId="77777777" w:rsidR="00914D4A" w:rsidRDefault="00914D4A">
      <w:pPr>
        <w:pStyle w:val="ListParagraph"/>
        <w:numPr>
          <w:ilvl w:val="1"/>
          <w:numId w:val="1"/>
        </w:numPr>
        <w:rPr>
          <w:sz w:val="28"/>
          <w:szCs w:val="28"/>
        </w:rPr>
      </w:pPr>
      <w:r>
        <w:rPr>
          <w:sz w:val="28"/>
          <w:szCs w:val="28"/>
        </w:rPr>
        <w:t xml:space="preserve">Group levy awarded but funds not received </w:t>
      </w:r>
      <w:proofErr w:type="gramStart"/>
      <w:r>
        <w:rPr>
          <w:sz w:val="28"/>
          <w:szCs w:val="28"/>
        </w:rPr>
        <w:t>as yet</w:t>
      </w:r>
      <w:proofErr w:type="gramEnd"/>
      <w:r>
        <w:rPr>
          <w:b/>
          <w:bCs/>
          <w:sz w:val="28"/>
          <w:szCs w:val="28"/>
        </w:rPr>
        <w:t xml:space="preserve"> – Dave C will chase. </w:t>
      </w:r>
    </w:p>
    <w:p w14:paraId="705A604E" w14:textId="5B9D589F" w:rsidR="00914D4A" w:rsidRDefault="00914D4A">
      <w:pPr>
        <w:pStyle w:val="ListParagraph"/>
        <w:numPr>
          <w:ilvl w:val="1"/>
          <w:numId w:val="1"/>
        </w:numPr>
        <w:rPr>
          <w:sz w:val="28"/>
          <w:szCs w:val="28"/>
        </w:rPr>
      </w:pPr>
      <w:r>
        <w:rPr>
          <w:sz w:val="28"/>
          <w:szCs w:val="28"/>
        </w:rPr>
        <w:t>There is a balance of £92 in a “restricted fun”, J</w:t>
      </w:r>
      <w:r w:rsidR="00260AB1">
        <w:rPr>
          <w:sz w:val="28"/>
          <w:szCs w:val="28"/>
        </w:rPr>
        <w:t>oan M</w:t>
      </w:r>
      <w:r>
        <w:rPr>
          <w:sz w:val="28"/>
          <w:szCs w:val="28"/>
        </w:rPr>
        <w:t xml:space="preserve"> Suggested using that money to purchase tools for the path maintenance team. </w:t>
      </w:r>
      <w:r>
        <w:rPr>
          <w:b/>
          <w:bCs/>
          <w:sz w:val="28"/>
          <w:szCs w:val="28"/>
        </w:rPr>
        <w:t>Dave C will check legal position with the account.</w:t>
      </w:r>
    </w:p>
    <w:p w14:paraId="562D7C15" w14:textId="77777777" w:rsidR="00914D4A" w:rsidRDefault="00914D4A">
      <w:pPr>
        <w:pStyle w:val="ListParagraph"/>
        <w:numPr>
          <w:ilvl w:val="0"/>
          <w:numId w:val="1"/>
        </w:numPr>
        <w:rPr>
          <w:sz w:val="28"/>
          <w:szCs w:val="28"/>
        </w:rPr>
      </w:pPr>
      <w:r>
        <w:rPr>
          <w:sz w:val="28"/>
          <w:szCs w:val="28"/>
        </w:rPr>
        <w:t>Auditor’s Report- Seen and noted</w:t>
      </w:r>
    </w:p>
    <w:p w14:paraId="29FE1343" w14:textId="77777777" w:rsidR="00914D4A" w:rsidRDefault="00914D4A">
      <w:pPr>
        <w:pStyle w:val="ListParagraph"/>
        <w:numPr>
          <w:ilvl w:val="0"/>
          <w:numId w:val="1"/>
        </w:numPr>
        <w:rPr>
          <w:sz w:val="28"/>
          <w:szCs w:val="28"/>
        </w:rPr>
      </w:pPr>
      <w:r>
        <w:rPr>
          <w:sz w:val="28"/>
          <w:szCs w:val="28"/>
        </w:rPr>
        <w:t>Footpath Secretary: (Report Provided)</w:t>
      </w:r>
    </w:p>
    <w:p w14:paraId="1335BED2" w14:textId="77777777" w:rsidR="00914D4A" w:rsidRDefault="00914D4A">
      <w:pPr>
        <w:pStyle w:val="ListParagraph"/>
        <w:numPr>
          <w:ilvl w:val="1"/>
          <w:numId w:val="1"/>
        </w:numPr>
        <w:rPr>
          <w:sz w:val="28"/>
          <w:szCs w:val="28"/>
        </w:rPr>
      </w:pPr>
      <w:r>
        <w:rPr>
          <w:sz w:val="28"/>
          <w:szCs w:val="28"/>
        </w:rPr>
        <w:t>Struggling with numbers – more volunteers required</w:t>
      </w:r>
    </w:p>
    <w:p w14:paraId="0FE62ABA" w14:textId="77777777" w:rsidR="00914D4A" w:rsidRDefault="00914D4A">
      <w:pPr>
        <w:pStyle w:val="ListParagraph"/>
        <w:numPr>
          <w:ilvl w:val="1"/>
          <w:numId w:val="1"/>
        </w:numPr>
        <w:rPr>
          <w:sz w:val="28"/>
          <w:szCs w:val="28"/>
        </w:rPr>
      </w:pPr>
      <w:r>
        <w:rPr>
          <w:sz w:val="28"/>
          <w:szCs w:val="28"/>
        </w:rPr>
        <w:t>Good interface with CCBC</w:t>
      </w:r>
    </w:p>
    <w:p w14:paraId="0C01CA09" w14:textId="77777777" w:rsidR="00914D4A" w:rsidRDefault="00914D4A">
      <w:pPr>
        <w:pStyle w:val="ListParagraph"/>
        <w:numPr>
          <w:ilvl w:val="1"/>
          <w:numId w:val="1"/>
        </w:numPr>
        <w:rPr>
          <w:sz w:val="28"/>
          <w:szCs w:val="28"/>
        </w:rPr>
      </w:pPr>
      <w:r>
        <w:rPr>
          <w:sz w:val="28"/>
          <w:szCs w:val="28"/>
        </w:rPr>
        <w:t>Investigate tools from the fund (see 7d above especially a cordless brush cutter</w:t>
      </w:r>
    </w:p>
    <w:p w14:paraId="3BB0720B" w14:textId="77777777" w:rsidR="00914D4A" w:rsidRDefault="00914D4A">
      <w:pPr>
        <w:pStyle w:val="ListParagraph"/>
        <w:numPr>
          <w:ilvl w:val="1"/>
          <w:numId w:val="1"/>
        </w:numPr>
        <w:rPr>
          <w:sz w:val="28"/>
          <w:szCs w:val="28"/>
        </w:rPr>
      </w:pPr>
      <w:r>
        <w:rPr>
          <w:sz w:val="28"/>
          <w:szCs w:val="28"/>
        </w:rPr>
        <w:t>A lot of effort has been put in by team members. Team thanked them for their efforts.</w:t>
      </w:r>
    </w:p>
    <w:p w14:paraId="7B13E15D" w14:textId="77777777" w:rsidR="00914D4A" w:rsidRDefault="00914D4A">
      <w:pPr>
        <w:pStyle w:val="ListParagraph"/>
        <w:numPr>
          <w:ilvl w:val="1"/>
          <w:numId w:val="1"/>
        </w:numPr>
      </w:pPr>
      <w:r>
        <w:rPr>
          <w:sz w:val="28"/>
          <w:szCs w:val="28"/>
        </w:rPr>
        <w:t>Source to Coast – path and route checking Joanna</w:t>
      </w:r>
    </w:p>
    <w:p w14:paraId="44B9B707" w14:textId="77777777" w:rsidR="00914D4A" w:rsidRDefault="00914D4A">
      <w:pPr>
        <w:pStyle w:val="ListParagraph"/>
        <w:numPr>
          <w:ilvl w:val="2"/>
          <w:numId w:val="1"/>
        </w:numPr>
        <w:rPr>
          <w:sz w:val="28"/>
          <w:szCs w:val="28"/>
        </w:rPr>
      </w:pPr>
      <w:r>
        <w:t>The main route from Conwy Lake to Conwy is now almost complete and Ron Williams has provided the route information for Transport for Wales.</w:t>
      </w:r>
    </w:p>
    <w:p w14:paraId="23AF6654" w14:textId="77777777" w:rsidR="00914D4A" w:rsidRDefault="00914D4A">
      <w:pPr>
        <w:pStyle w:val="ListParagraph"/>
        <w:numPr>
          <w:ilvl w:val="1"/>
          <w:numId w:val="1"/>
        </w:numPr>
      </w:pPr>
      <w:r>
        <w:rPr>
          <w:sz w:val="28"/>
          <w:szCs w:val="28"/>
        </w:rPr>
        <w:lastRenderedPageBreak/>
        <w:t>We need a new County Footpath secretary/path order recipient to receive and check planning applications that might impact footpaths and communicate about these with Conwy County Council</w:t>
      </w:r>
    </w:p>
    <w:p w14:paraId="1AF575BE" w14:textId="77777777" w:rsidR="00914D4A" w:rsidRDefault="00914D4A">
      <w:pPr>
        <w:pStyle w:val="ListParagraph"/>
        <w:ind w:left="2160"/>
      </w:pPr>
    </w:p>
    <w:p w14:paraId="55B2A99A" w14:textId="77777777" w:rsidR="00914D4A" w:rsidRDefault="00914D4A">
      <w:pPr>
        <w:pStyle w:val="ListParagraph"/>
        <w:numPr>
          <w:ilvl w:val="0"/>
          <w:numId w:val="1"/>
        </w:numPr>
        <w:rPr>
          <w:sz w:val="28"/>
          <w:szCs w:val="28"/>
        </w:rPr>
      </w:pPr>
      <w:r>
        <w:rPr>
          <w:sz w:val="28"/>
          <w:szCs w:val="28"/>
        </w:rPr>
        <w:t>Programme Coordinator: (Report Provided)</w:t>
      </w:r>
    </w:p>
    <w:p w14:paraId="42215FE6" w14:textId="77777777" w:rsidR="00914D4A" w:rsidRDefault="00914D4A">
      <w:pPr>
        <w:pStyle w:val="ListParagraph"/>
        <w:numPr>
          <w:ilvl w:val="1"/>
          <w:numId w:val="1"/>
        </w:numPr>
        <w:rPr>
          <w:sz w:val="28"/>
          <w:szCs w:val="28"/>
        </w:rPr>
      </w:pPr>
      <w:r>
        <w:rPr>
          <w:sz w:val="28"/>
          <w:szCs w:val="28"/>
        </w:rPr>
        <w:t>The number of organised walks has increased to 63 varied walks, averaging over 5.25 rambles per month – approximately 4725 individual walking hours over the year and average of 15 ramblers per walk</w:t>
      </w:r>
    </w:p>
    <w:p w14:paraId="1568C410" w14:textId="77777777" w:rsidR="00914D4A" w:rsidRDefault="00914D4A">
      <w:pPr>
        <w:pStyle w:val="ListParagraph"/>
        <w:numPr>
          <w:ilvl w:val="1"/>
          <w:numId w:val="1"/>
        </w:numPr>
        <w:rPr>
          <w:sz w:val="28"/>
          <w:szCs w:val="28"/>
        </w:rPr>
      </w:pPr>
      <w:r>
        <w:rPr>
          <w:sz w:val="28"/>
          <w:szCs w:val="28"/>
        </w:rPr>
        <w:t>We have 11 walk leaders; new leaders have added greatly to this year’s program.</w:t>
      </w:r>
    </w:p>
    <w:p w14:paraId="6F36548E" w14:textId="38348F81" w:rsidR="00914D4A" w:rsidRDefault="00914D4A">
      <w:pPr>
        <w:pStyle w:val="ListParagraph"/>
        <w:numPr>
          <w:ilvl w:val="1"/>
          <w:numId w:val="1"/>
        </w:numPr>
        <w:rPr>
          <w:sz w:val="28"/>
          <w:szCs w:val="28"/>
        </w:rPr>
      </w:pPr>
      <w:r>
        <w:rPr>
          <w:sz w:val="28"/>
          <w:szCs w:val="28"/>
        </w:rPr>
        <w:t xml:space="preserve">Walks are mostly put up on a month-ahead </w:t>
      </w:r>
      <w:r w:rsidR="00A3598B">
        <w:rPr>
          <w:sz w:val="28"/>
          <w:szCs w:val="28"/>
        </w:rPr>
        <w:t>basis,</w:t>
      </w:r>
      <w:r>
        <w:rPr>
          <w:sz w:val="28"/>
          <w:szCs w:val="28"/>
        </w:rPr>
        <w:t xml:space="preserve"> but some are added during a month or in advance</w:t>
      </w:r>
    </w:p>
    <w:p w14:paraId="1256B503" w14:textId="77777777" w:rsidR="00914D4A" w:rsidRDefault="00914D4A">
      <w:pPr>
        <w:pStyle w:val="ListParagraph"/>
        <w:numPr>
          <w:ilvl w:val="0"/>
          <w:numId w:val="1"/>
        </w:numPr>
        <w:rPr>
          <w:sz w:val="28"/>
          <w:szCs w:val="28"/>
        </w:rPr>
      </w:pPr>
      <w:r>
        <w:rPr>
          <w:sz w:val="28"/>
          <w:szCs w:val="28"/>
        </w:rPr>
        <w:t>Membership Secretary: report given.</w:t>
      </w:r>
    </w:p>
    <w:p w14:paraId="236AFD72" w14:textId="77777777" w:rsidR="00914D4A" w:rsidRDefault="00914D4A">
      <w:pPr>
        <w:pStyle w:val="ListParagraph"/>
        <w:numPr>
          <w:ilvl w:val="1"/>
          <w:numId w:val="1"/>
        </w:numPr>
        <w:rPr>
          <w:sz w:val="28"/>
          <w:szCs w:val="28"/>
        </w:rPr>
      </w:pPr>
      <w:r>
        <w:rPr>
          <w:sz w:val="28"/>
          <w:szCs w:val="28"/>
        </w:rPr>
        <w:t>CV is still the biggest of the North Wales groups with numbers increasing by 17 to 242 and 664 Facebook followers.</w:t>
      </w:r>
    </w:p>
    <w:p w14:paraId="5A89D195" w14:textId="77777777" w:rsidR="00914D4A" w:rsidRDefault="00914D4A">
      <w:pPr>
        <w:pStyle w:val="ListParagraph"/>
        <w:numPr>
          <w:ilvl w:val="1"/>
          <w:numId w:val="1"/>
        </w:numPr>
        <w:rPr>
          <w:sz w:val="28"/>
          <w:szCs w:val="28"/>
        </w:rPr>
      </w:pPr>
      <w:r>
        <w:rPr>
          <w:sz w:val="28"/>
          <w:szCs w:val="28"/>
        </w:rPr>
        <w:t>Membership fees increased slightly – e.g., £45 for individual and £61 for joint annual membership</w:t>
      </w:r>
    </w:p>
    <w:p w14:paraId="743A32CB" w14:textId="77777777" w:rsidR="00914D4A" w:rsidRDefault="00914D4A">
      <w:pPr>
        <w:pStyle w:val="ListParagraph"/>
        <w:numPr>
          <w:ilvl w:val="0"/>
          <w:numId w:val="1"/>
        </w:numPr>
        <w:rPr>
          <w:sz w:val="28"/>
          <w:szCs w:val="28"/>
        </w:rPr>
      </w:pPr>
      <w:r>
        <w:rPr>
          <w:sz w:val="28"/>
          <w:szCs w:val="28"/>
        </w:rPr>
        <w:t>Publicity Office report – position vacant so no report</w:t>
      </w:r>
    </w:p>
    <w:p w14:paraId="77BB84A3" w14:textId="77777777" w:rsidR="00914D4A" w:rsidRDefault="00914D4A">
      <w:pPr>
        <w:pStyle w:val="ListParagraph"/>
        <w:numPr>
          <w:ilvl w:val="0"/>
          <w:numId w:val="1"/>
        </w:numPr>
        <w:rPr>
          <w:sz w:val="28"/>
          <w:szCs w:val="28"/>
        </w:rPr>
      </w:pPr>
      <w:r>
        <w:rPr>
          <w:sz w:val="28"/>
          <w:szCs w:val="28"/>
        </w:rPr>
        <w:t>Webmaster’s Report</w:t>
      </w:r>
    </w:p>
    <w:p w14:paraId="6FDC5AD2" w14:textId="77777777" w:rsidR="00914D4A" w:rsidRDefault="00914D4A">
      <w:pPr>
        <w:pStyle w:val="ListParagraph"/>
        <w:numPr>
          <w:ilvl w:val="1"/>
          <w:numId w:val="1"/>
        </w:numPr>
        <w:rPr>
          <w:sz w:val="28"/>
          <w:szCs w:val="28"/>
        </w:rPr>
      </w:pPr>
      <w:r>
        <w:rPr>
          <w:sz w:val="28"/>
          <w:szCs w:val="28"/>
        </w:rPr>
        <w:t xml:space="preserve">As discussed above Flickr will still be used for holding the library and archive of pictures for the group. </w:t>
      </w:r>
    </w:p>
    <w:p w14:paraId="739522FF" w14:textId="77777777" w:rsidR="00914D4A" w:rsidRDefault="00914D4A">
      <w:pPr>
        <w:pStyle w:val="ListParagraph"/>
        <w:numPr>
          <w:ilvl w:val="1"/>
          <w:numId w:val="1"/>
        </w:numPr>
        <w:rPr>
          <w:sz w:val="28"/>
          <w:szCs w:val="28"/>
        </w:rPr>
      </w:pPr>
      <w:r>
        <w:rPr>
          <w:sz w:val="28"/>
          <w:szCs w:val="28"/>
        </w:rPr>
        <w:t>Where provided Joanna is adding the “</w:t>
      </w:r>
      <w:proofErr w:type="spellStart"/>
      <w:r>
        <w:rPr>
          <w:sz w:val="28"/>
          <w:szCs w:val="28"/>
        </w:rPr>
        <w:t>gpx</w:t>
      </w:r>
      <w:proofErr w:type="spellEnd"/>
      <w:r>
        <w:rPr>
          <w:sz w:val="28"/>
          <w:szCs w:val="28"/>
        </w:rPr>
        <w:t xml:space="preserve">” walk files for OS Maps to the </w:t>
      </w:r>
      <w:proofErr w:type="gramStart"/>
      <w:r>
        <w:rPr>
          <w:sz w:val="28"/>
          <w:szCs w:val="28"/>
        </w:rPr>
        <w:t>website.(</w:t>
      </w:r>
      <w:proofErr w:type="gramEnd"/>
      <w:r>
        <w:rPr>
          <w:sz w:val="28"/>
          <w:szCs w:val="28"/>
        </w:rPr>
        <w:t>under Walks tab)</w:t>
      </w:r>
    </w:p>
    <w:p w14:paraId="3B6C8274" w14:textId="77777777" w:rsidR="00914D4A" w:rsidRDefault="00914D4A">
      <w:pPr>
        <w:pStyle w:val="ListParagraph"/>
        <w:numPr>
          <w:ilvl w:val="0"/>
          <w:numId w:val="1"/>
        </w:numPr>
        <w:rPr>
          <w:sz w:val="28"/>
          <w:szCs w:val="28"/>
        </w:rPr>
      </w:pPr>
      <w:r>
        <w:rPr>
          <w:sz w:val="28"/>
          <w:szCs w:val="28"/>
        </w:rPr>
        <w:t xml:space="preserve">Appointment of Officers </w:t>
      </w:r>
    </w:p>
    <w:p w14:paraId="4CD572AF" w14:textId="77777777" w:rsidR="00914D4A" w:rsidRDefault="00914D4A">
      <w:pPr>
        <w:pStyle w:val="ListParagraph"/>
        <w:rPr>
          <w:sz w:val="28"/>
          <w:szCs w:val="28"/>
        </w:rPr>
      </w:pPr>
      <w:r>
        <w:rPr>
          <w:sz w:val="28"/>
          <w:szCs w:val="28"/>
        </w:rPr>
        <w:t>The continuing officers were re-elected unanimously</w:t>
      </w:r>
    </w:p>
    <w:p w14:paraId="339D758C" w14:textId="77777777" w:rsidR="00914D4A" w:rsidRDefault="00914D4A">
      <w:pPr>
        <w:pStyle w:val="ListParagraph"/>
        <w:ind w:firstLine="698"/>
        <w:rPr>
          <w:sz w:val="28"/>
          <w:szCs w:val="28"/>
        </w:rPr>
      </w:pPr>
      <w:r>
        <w:rPr>
          <w:sz w:val="28"/>
          <w:szCs w:val="28"/>
        </w:rPr>
        <w:t xml:space="preserve">Charman </w:t>
      </w:r>
      <w:r>
        <w:rPr>
          <w:sz w:val="28"/>
          <w:szCs w:val="28"/>
        </w:rPr>
        <w:tab/>
      </w:r>
      <w:r>
        <w:rPr>
          <w:sz w:val="28"/>
          <w:szCs w:val="28"/>
        </w:rPr>
        <w:tab/>
        <w:t xml:space="preserve">– </w:t>
      </w:r>
      <w:r>
        <w:rPr>
          <w:sz w:val="28"/>
          <w:szCs w:val="28"/>
        </w:rPr>
        <w:tab/>
        <w:t>Kevin S</w:t>
      </w:r>
    </w:p>
    <w:p w14:paraId="3AB34AC2" w14:textId="77777777" w:rsidR="00914D4A" w:rsidRDefault="00914D4A">
      <w:pPr>
        <w:pStyle w:val="ListParagraph"/>
        <w:ind w:firstLine="698"/>
        <w:rPr>
          <w:sz w:val="28"/>
          <w:szCs w:val="28"/>
        </w:rPr>
      </w:pPr>
      <w:r>
        <w:rPr>
          <w:sz w:val="28"/>
          <w:szCs w:val="28"/>
        </w:rPr>
        <w:t>Treasurer</w:t>
      </w:r>
      <w:r>
        <w:rPr>
          <w:sz w:val="28"/>
          <w:szCs w:val="28"/>
        </w:rPr>
        <w:tab/>
      </w:r>
      <w:r>
        <w:rPr>
          <w:sz w:val="28"/>
          <w:szCs w:val="28"/>
        </w:rPr>
        <w:tab/>
        <w:t xml:space="preserve">- </w:t>
      </w:r>
      <w:r>
        <w:rPr>
          <w:sz w:val="28"/>
          <w:szCs w:val="28"/>
        </w:rPr>
        <w:tab/>
        <w:t>Dave C</w:t>
      </w:r>
    </w:p>
    <w:p w14:paraId="0B47D896" w14:textId="77777777" w:rsidR="00914D4A" w:rsidRDefault="00914D4A">
      <w:pPr>
        <w:pStyle w:val="ListParagraph"/>
        <w:ind w:firstLine="698"/>
        <w:rPr>
          <w:sz w:val="28"/>
          <w:szCs w:val="28"/>
        </w:rPr>
      </w:pPr>
      <w:r>
        <w:rPr>
          <w:sz w:val="28"/>
          <w:szCs w:val="28"/>
        </w:rPr>
        <w:t>Auditor</w:t>
      </w:r>
      <w:r>
        <w:rPr>
          <w:sz w:val="28"/>
          <w:szCs w:val="28"/>
        </w:rPr>
        <w:tab/>
      </w:r>
      <w:r>
        <w:rPr>
          <w:sz w:val="28"/>
          <w:szCs w:val="28"/>
        </w:rPr>
        <w:tab/>
        <w:t>-</w:t>
      </w:r>
      <w:r>
        <w:rPr>
          <w:sz w:val="28"/>
          <w:szCs w:val="28"/>
        </w:rPr>
        <w:tab/>
        <w:t>Roger Lee</w:t>
      </w:r>
    </w:p>
    <w:p w14:paraId="5E4C9961" w14:textId="77777777" w:rsidR="00914D4A" w:rsidRDefault="00914D4A">
      <w:pPr>
        <w:pStyle w:val="ListParagraph"/>
        <w:ind w:firstLine="698"/>
        <w:rPr>
          <w:sz w:val="28"/>
          <w:szCs w:val="28"/>
        </w:rPr>
      </w:pPr>
      <w:r>
        <w:rPr>
          <w:sz w:val="28"/>
          <w:szCs w:val="28"/>
        </w:rPr>
        <w:t>Membership</w:t>
      </w:r>
      <w:r>
        <w:rPr>
          <w:sz w:val="28"/>
          <w:szCs w:val="28"/>
        </w:rPr>
        <w:tab/>
      </w:r>
      <w:r>
        <w:rPr>
          <w:sz w:val="28"/>
          <w:szCs w:val="28"/>
        </w:rPr>
        <w:tab/>
        <w:t>-</w:t>
      </w:r>
      <w:r>
        <w:rPr>
          <w:sz w:val="28"/>
          <w:szCs w:val="28"/>
        </w:rPr>
        <w:tab/>
        <w:t>Dave C</w:t>
      </w:r>
    </w:p>
    <w:p w14:paraId="3BA5027E" w14:textId="77777777" w:rsidR="00914D4A" w:rsidRDefault="00914D4A">
      <w:pPr>
        <w:pStyle w:val="ListParagraph"/>
        <w:ind w:firstLine="698"/>
        <w:rPr>
          <w:sz w:val="28"/>
          <w:szCs w:val="28"/>
        </w:rPr>
      </w:pPr>
      <w:r>
        <w:rPr>
          <w:sz w:val="28"/>
          <w:szCs w:val="28"/>
        </w:rPr>
        <w:t>Program Manager</w:t>
      </w:r>
      <w:r>
        <w:rPr>
          <w:sz w:val="28"/>
          <w:szCs w:val="28"/>
        </w:rPr>
        <w:tab/>
        <w:t>-</w:t>
      </w:r>
      <w:r>
        <w:rPr>
          <w:sz w:val="28"/>
          <w:szCs w:val="28"/>
        </w:rPr>
        <w:tab/>
        <w:t xml:space="preserve">Shaun </w:t>
      </w:r>
    </w:p>
    <w:p w14:paraId="445D76F6" w14:textId="77777777" w:rsidR="00914D4A" w:rsidRDefault="00914D4A">
      <w:pPr>
        <w:pStyle w:val="ListParagraph"/>
        <w:ind w:firstLine="698"/>
        <w:rPr>
          <w:sz w:val="28"/>
          <w:szCs w:val="28"/>
        </w:rPr>
      </w:pPr>
      <w:r>
        <w:rPr>
          <w:sz w:val="28"/>
          <w:szCs w:val="28"/>
        </w:rPr>
        <w:t>Webmaster</w:t>
      </w:r>
      <w:r>
        <w:rPr>
          <w:sz w:val="28"/>
          <w:szCs w:val="28"/>
        </w:rPr>
        <w:tab/>
      </w:r>
      <w:r>
        <w:rPr>
          <w:sz w:val="28"/>
          <w:szCs w:val="28"/>
        </w:rPr>
        <w:tab/>
        <w:t xml:space="preserve">- </w:t>
      </w:r>
      <w:r>
        <w:rPr>
          <w:sz w:val="28"/>
          <w:szCs w:val="28"/>
        </w:rPr>
        <w:tab/>
        <w:t>Joanna S</w:t>
      </w:r>
    </w:p>
    <w:p w14:paraId="50A99761" w14:textId="77777777" w:rsidR="00914D4A" w:rsidRDefault="00914D4A">
      <w:pPr>
        <w:pStyle w:val="ListParagraph"/>
        <w:ind w:firstLine="698"/>
        <w:rPr>
          <w:sz w:val="28"/>
          <w:szCs w:val="28"/>
        </w:rPr>
      </w:pPr>
      <w:r>
        <w:rPr>
          <w:sz w:val="28"/>
          <w:szCs w:val="28"/>
        </w:rPr>
        <w:t>Footpath Secretary</w:t>
      </w:r>
      <w:r>
        <w:rPr>
          <w:sz w:val="28"/>
          <w:szCs w:val="28"/>
        </w:rPr>
        <w:tab/>
      </w:r>
      <w:r>
        <w:rPr>
          <w:sz w:val="28"/>
          <w:szCs w:val="28"/>
        </w:rPr>
        <w:tab/>
        <w:t>Kevin S</w:t>
      </w:r>
    </w:p>
    <w:p w14:paraId="1521402E" w14:textId="77777777" w:rsidR="00914D4A" w:rsidRDefault="00914D4A">
      <w:pPr>
        <w:pStyle w:val="ListParagraph"/>
        <w:ind w:firstLine="698"/>
        <w:rPr>
          <w:sz w:val="28"/>
          <w:szCs w:val="28"/>
        </w:rPr>
      </w:pPr>
      <w:r>
        <w:rPr>
          <w:sz w:val="28"/>
          <w:szCs w:val="28"/>
        </w:rPr>
        <w:t>Secretary</w:t>
      </w:r>
      <w:r>
        <w:rPr>
          <w:sz w:val="28"/>
          <w:szCs w:val="28"/>
        </w:rPr>
        <w:tab/>
      </w:r>
      <w:r>
        <w:rPr>
          <w:sz w:val="28"/>
          <w:szCs w:val="28"/>
        </w:rPr>
        <w:tab/>
        <w:t xml:space="preserve">- </w:t>
      </w:r>
      <w:r>
        <w:rPr>
          <w:sz w:val="28"/>
          <w:szCs w:val="28"/>
        </w:rPr>
        <w:tab/>
        <w:t>Position open</w:t>
      </w:r>
    </w:p>
    <w:p w14:paraId="37A7D351" w14:textId="77777777" w:rsidR="00914D4A" w:rsidRDefault="00914D4A">
      <w:pPr>
        <w:numPr>
          <w:ilvl w:val="0"/>
          <w:numId w:val="1"/>
        </w:numPr>
        <w:tabs>
          <w:tab w:val="left" w:pos="1545"/>
        </w:tabs>
        <w:rPr>
          <w:sz w:val="28"/>
          <w:szCs w:val="28"/>
        </w:rPr>
      </w:pPr>
      <w:r>
        <w:rPr>
          <w:sz w:val="28"/>
          <w:szCs w:val="28"/>
        </w:rPr>
        <w:t xml:space="preserve">AOB </w:t>
      </w:r>
    </w:p>
    <w:p w14:paraId="3C62A384" w14:textId="3E42665C" w:rsidR="00914D4A" w:rsidRDefault="00914D4A">
      <w:pPr>
        <w:numPr>
          <w:ilvl w:val="1"/>
          <w:numId w:val="1"/>
        </w:numPr>
        <w:tabs>
          <w:tab w:val="left" w:pos="1545"/>
        </w:tabs>
        <w:rPr>
          <w:sz w:val="28"/>
          <w:szCs w:val="28"/>
        </w:rPr>
      </w:pPr>
      <w:r>
        <w:rPr>
          <w:sz w:val="28"/>
          <w:szCs w:val="28"/>
        </w:rPr>
        <w:t>Annual meal – agreed for 26</w:t>
      </w:r>
      <w:r>
        <w:rPr>
          <w:sz w:val="28"/>
          <w:szCs w:val="28"/>
          <w:vertAlign w:val="superscript"/>
        </w:rPr>
        <w:t>th</w:t>
      </w:r>
      <w:r>
        <w:rPr>
          <w:sz w:val="28"/>
          <w:szCs w:val="28"/>
        </w:rPr>
        <w:t xml:space="preserve"> February </w:t>
      </w:r>
      <w:r w:rsidR="00A3598B">
        <w:rPr>
          <w:sz w:val="28"/>
          <w:szCs w:val="28"/>
        </w:rPr>
        <w:t xml:space="preserve">2026 </w:t>
      </w:r>
      <w:r>
        <w:rPr>
          <w:sz w:val="28"/>
          <w:szCs w:val="28"/>
        </w:rPr>
        <w:t>at 1:</w:t>
      </w:r>
      <w:r w:rsidR="00A3598B">
        <w:rPr>
          <w:sz w:val="28"/>
          <w:szCs w:val="28"/>
        </w:rPr>
        <w:t xml:space="preserve">00 </w:t>
      </w:r>
      <w:r>
        <w:rPr>
          <w:sz w:val="28"/>
          <w:szCs w:val="28"/>
        </w:rPr>
        <w:t>pm at the Waterloo hotel in Betws-Y-Coed. £25 for 3 courses and £21 for 2 courses. Please pay into the CV bank account via Dave C. Kevin will put all details on Facebook</w:t>
      </w:r>
      <w:r w:rsidR="00A3598B">
        <w:rPr>
          <w:sz w:val="28"/>
          <w:szCs w:val="28"/>
        </w:rPr>
        <w:t>,</w:t>
      </w:r>
      <w:r>
        <w:rPr>
          <w:sz w:val="28"/>
          <w:szCs w:val="28"/>
        </w:rPr>
        <w:t xml:space="preserve"> website and newsletter.</w:t>
      </w:r>
    </w:p>
    <w:p w14:paraId="2F27D7AB" w14:textId="2F819846" w:rsidR="00914D4A" w:rsidRDefault="00914D4A">
      <w:pPr>
        <w:numPr>
          <w:ilvl w:val="1"/>
          <w:numId w:val="1"/>
        </w:numPr>
        <w:tabs>
          <w:tab w:val="left" w:pos="1545"/>
        </w:tabs>
        <w:rPr>
          <w:rFonts w:ascii="Arial" w:eastAsia="Arial" w:hAnsi="Arial"/>
        </w:rPr>
      </w:pPr>
      <w:r>
        <w:rPr>
          <w:sz w:val="28"/>
          <w:szCs w:val="28"/>
        </w:rPr>
        <w:t xml:space="preserve">Credit card style ICE </w:t>
      </w:r>
      <w:r w:rsidR="00A3598B">
        <w:rPr>
          <w:sz w:val="28"/>
          <w:szCs w:val="28"/>
        </w:rPr>
        <w:t xml:space="preserve">cards </w:t>
      </w:r>
      <w:r>
        <w:rPr>
          <w:sz w:val="28"/>
          <w:szCs w:val="28"/>
        </w:rPr>
        <w:t xml:space="preserve">- provided by </w:t>
      </w:r>
      <w:r w:rsidR="00A3598B">
        <w:rPr>
          <w:sz w:val="28"/>
          <w:szCs w:val="28"/>
        </w:rPr>
        <w:t>Rambler’s</w:t>
      </w:r>
      <w:r>
        <w:rPr>
          <w:sz w:val="28"/>
          <w:szCs w:val="28"/>
        </w:rPr>
        <w:t xml:space="preserve"> head office- </w:t>
      </w:r>
      <w:r>
        <w:rPr>
          <w:sz w:val="28"/>
          <w:szCs w:val="28"/>
        </w:rPr>
        <w:t>were given out to walk leaders</w:t>
      </w:r>
    </w:p>
    <w:p w14:paraId="2689975C" w14:textId="77777777" w:rsidR="00914D4A" w:rsidRDefault="00914D4A">
      <w:pPr>
        <w:pageBreakBefore/>
        <w:tabs>
          <w:tab w:val="left" w:pos="1545"/>
        </w:tabs>
        <w:rPr>
          <w:rFonts w:ascii="Arial" w:hAnsi="Arial"/>
          <w:b/>
          <w:bCs/>
          <w:sz w:val="28"/>
          <w:szCs w:val="28"/>
        </w:rPr>
      </w:pPr>
      <w:r>
        <w:rPr>
          <w:rFonts w:ascii="Arial" w:eastAsia="Arial" w:hAnsi="Arial"/>
        </w:rPr>
        <w:t xml:space="preserve"> </w:t>
      </w:r>
      <w:r>
        <w:rPr>
          <w:rFonts w:ascii="Arial" w:hAnsi="Arial"/>
        </w:rPr>
        <w:t xml:space="preserve">List of Roles </w:t>
      </w:r>
    </w:p>
    <w:tbl>
      <w:tblPr>
        <w:tblW w:w="0" w:type="auto"/>
        <w:tblLayout w:type="fixed"/>
        <w:tblLook w:val="0000" w:firstRow="0" w:lastRow="0" w:firstColumn="0" w:lastColumn="0" w:noHBand="0" w:noVBand="0"/>
      </w:tblPr>
      <w:tblGrid>
        <w:gridCol w:w="3085"/>
        <w:gridCol w:w="2309"/>
      </w:tblGrid>
      <w:tr w:rsidR="00000000" w14:paraId="4B895AE5" w14:textId="77777777">
        <w:tc>
          <w:tcPr>
            <w:tcW w:w="3085" w:type="dxa"/>
            <w:tcBorders>
              <w:top w:val="single" w:sz="4" w:space="0" w:color="000000"/>
              <w:left w:val="single" w:sz="4" w:space="0" w:color="000000"/>
              <w:bottom w:val="single" w:sz="4" w:space="0" w:color="000000"/>
              <w:right w:val="single" w:sz="4" w:space="0" w:color="000000"/>
            </w:tcBorders>
          </w:tcPr>
          <w:p w14:paraId="07806EE8" w14:textId="77777777" w:rsidR="00914D4A" w:rsidRDefault="00914D4A">
            <w:r>
              <w:rPr>
                <w:rFonts w:ascii="Arial" w:hAnsi="Arial"/>
                <w:b/>
                <w:bCs/>
                <w:sz w:val="28"/>
                <w:szCs w:val="28"/>
              </w:rPr>
              <w:t>Role</w:t>
            </w:r>
          </w:p>
        </w:tc>
        <w:tc>
          <w:tcPr>
            <w:tcW w:w="2309" w:type="dxa"/>
            <w:tcBorders>
              <w:top w:val="single" w:sz="4" w:space="0" w:color="000000"/>
              <w:left w:val="single" w:sz="4" w:space="0" w:color="000000"/>
              <w:bottom w:val="single" w:sz="4" w:space="0" w:color="000000"/>
              <w:right w:val="single" w:sz="4" w:space="0" w:color="000000"/>
            </w:tcBorders>
          </w:tcPr>
          <w:p w14:paraId="652B5C86" w14:textId="77777777" w:rsidR="00914D4A" w:rsidRDefault="00914D4A">
            <w:r>
              <w:rPr>
                <w:b/>
                <w:bCs/>
                <w:sz w:val="28"/>
                <w:szCs w:val="28"/>
              </w:rPr>
              <w:t>Member</w:t>
            </w:r>
          </w:p>
        </w:tc>
      </w:tr>
      <w:tr w:rsidR="00000000" w14:paraId="06B0795E" w14:textId="77777777">
        <w:tc>
          <w:tcPr>
            <w:tcW w:w="3085" w:type="dxa"/>
            <w:tcBorders>
              <w:top w:val="single" w:sz="4" w:space="0" w:color="000000"/>
              <w:left w:val="single" w:sz="4" w:space="0" w:color="000000"/>
              <w:bottom w:val="single" w:sz="4" w:space="0" w:color="000000"/>
              <w:right w:val="single" w:sz="4" w:space="0" w:color="000000"/>
            </w:tcBorders>
          </w:tcPr>
          <w:p w14:paraId="6F70D157" w14:textId="77777777" w:rsidR="00914D4A" w:rsidRDefault="00914D4A">
            <w:r>
              <w:rPr>
                <w:rFonts w:ascii="Arial" w:hAnsi="Arial"/>
              </w:rPr>
              <w:t>Chairman</w:t>
            </w:r>
          </w:p>
        </w:tc>
        <w:tc>
          <w:tcPr>
            <w:tcW w:w="2309" w:type="dxa"/>
            <w:tcBorders>
              <w:top w:val="single" w:sz="4" w:space="0" w:color="000000"/>
              <w:left w:val="single" w:sz="4" w:space="0" w:color="000000"/>
              <w:bottom w:val="single" w:sz="4" w:space="0" w:color="000000"/>
              <w:right w:val="single" w:sz="4" w:space="0" w:color="000000"/>
            </w:tcBorders>
          </w:tcPr>
          <w:p w14:paraId="561BE1C0" w14:textId="77777777" w:rsidR="00914D4A" w:rsidRDefault="00914D4A">
            <w:pPr>
              <w:snapToGrid w:val="0"/>
            </w:pPr>
            <w:r>
              <w:rPr>
                <w:rFonts w:ascii="Arial" w:hAnsi="Arial"/>
              </w:rPr>
              <w:t>Kevin S</w:t>
            </w:r>
          </w:p>
        </w:tc>
      </w:tr>
      <w:tr w:rsidR="00000000" w14:paraId="16E2506A" w14:textId="77777777">
        <w:tc>
          <w:tcPr>
            <w:tcW w:w="3085" w:type="dxa"/>
            <w:tcBorders>
              <w:top w:val="single" w:sz="4" w:space="0" w:color="000000"/>
              <w:left w:val="single" w:sz="4" w:space="0" w:color="000000"/>
              <w:bottom w:val="single" w:sz="4" w:space="0" w:color="000000"/>
              <w:right w:val="single" w:sz="4" w:space="0" w:color="000000"/>
            </w:tcBorders>
          </w:tcPr>
          <w:p w14:paraId="3B2CACDE" w14:textId="77777777" w:rsidR="00914D4A" w:rsidRDefault="00914D4A">
            <w:r>
              <w:rPr>
                <w:rFonts w:ascii="Arial" w:hAnsi="Arial"/>
              </w:rPr>
              <w:t>Secretary</w:t>
            </w:r>
          </w:p>
        </w:tc>
        <w:tc>
          <w:tcPr>
            <w:tcW w:w="2309" w:type="dxa"/>
            <w:tcBorders>
              <w:top w:val="single" w:sz="4" w:space="0" w:color="000000"/>
              <w:left w:val="single" w:sz="4" w:space="0" w:color="000000"/>
              <w:bottom w:val="single" w:sz="4" w:space="0" w:color="000000"/>
              <w:right w:val="single" w:sz="4" w:space="0" w:color="000000"/>
            </w:tcBorders>
          </w:tcPr>
          <w:p w14:paraId="3BF09073" w14:textId="77777777" w:rsidR="00914D4A" w:rsidRDefault="00914D4A">
            <w:pPr>
              <w:snapToGrid w:val="0"/>
            </w:pPr>
            <w:r>
              <w:rPr>
                <w:rFonts w:ascii="Arial" w:hAnsi="Arial"/>
              </w:rPr>
              <w:t>-</w:t>
            </w:r>
          </w:p>
        </w:tc>
      </w:tr>
      <w:tr w:rsidR="00000000" w14:paraId="2BD9FE4F" w14:textId="77777777">
        <w:tc>
          <w:tcPr>
            <w:tcW w:w="3085" w:type="dxa"/>
            <w:tcBorders>
              <w:top w:val="single" w:sz="4" w:space="0" w:color="000000"/>
              <w:left w:val="single" w:sz="4" w:space="0" w:color="000000"/>
              <w:bottom w:val="single" w:sz="4" w:space="0" w:color="000000"/>
              <w:right w:val="single" w:sz="4" w:space="0" w:color="000000"/>
            </w:tcBorders>
          </w:tcPr>
          <w:p w14:paraId="0333B4AC" w14:textId="77777777" w:rsidR="00914D4A" w:rsidRDefault="00914D4A">
            <w:r>
              <w:rPr>
                <w:rFonts w:ascii="Arial" w:hAnsi="Arial"/>
              </w:rPr>
              <w:t>Treasurer</w:t>
            </w:r>
          </w:p>
        </w:tc>
        <w:tc>
          <w:tcPr>
            <w:tcW w:w="2309" w:type="dxa"/>
            <w:tcBorders>
              <w:top w:val="single" w:sz="4" w:space="0" w:color="000000"/>
              <w:left w:val="single" w:sz="4" w:space="0" w:color="000000"/>
              <w:bottom w:val="single" w:sz="4" w:space="0" w:color="000000"/>
              <w:right w:val="single" w:sz="4" w:space="0" w:color="000000"/>
            </w:tcBorders>
          </w:tcPr>
          <w:p w14:paraId="71A6ECDE" w14:textId="77777777" w:rsidR="00914D4A" w:rsidRDefault="00914D4A">
            <w:pPr>
              <w:snapToGrid w:val="0"/>
            </w:pPr>
            <w:r>
              <w:rPr>
                <w:rFonts w:ascii="Arial" w:hAnsi="Arial"/>
              </w:rPr>
              <w:t>Dave C</w:t>
            </w:r>
          </w:p>
        </w:tc>
      </w:tr>
      <w:tr w:rsidR="00000000" w14:paraId="3C15E566" w14:textId="77777777">
        <w:tc>
          <w:tcPr>
            <w:tcW w:w="3085" w:type="dxa"/>
            <w:tcBorders>
              <w:top w:val="single" w:sz="4" w:space="0" w:color="000000"/>
              <w:left w:val="single" w:sz="4" w:space="0" w:color="000000"/>
              <w:bottom w:val="single" w:sz="4" w:space="0" w:color="000000"/>
              <w:right w:val="single" w:sz="4" w:space="0" w:color="000000"/>
            </w:tcBorders>
          </w:tcPr>
          <w:p w14:paraId="64FDD844" w14:textId="77777777" w:rsidR="00914D4A" w:rsidRDefault="00914D4A">
            <w:r>
              <w:rPr>
                <w:rFonts w:ascii="Arial" w:hAnsi="Arial"/>
              </w:rPr>
              <w:t>Programme coordinator</w:t>
            </w:r>
          </w:p>
        </w:tc>
        <w:tc>
          <w:tcPr>
            <w:tcW w:w="2309" w:type="dxa"/>
            <w:tcBorders>
              <w:top w:val="single" w:sz="4" w:space="0" w:color="000000"/>
              <w:left w:val="single" w:sz="4" w:space="0" w:color="000000"/>
              <w:bottom w:val="single" w:sz="4" w:space="0" w:color="000000"/>
              <w:right w:val="single" w:sz="4" w:space="0" w:color="000000"/>
            </w:tcBorders>
          </w:tcPr>
          <w:p w14:paraId="795E920D" w14:textId="77777777" w:rsidR="00914D4A" w:rsidRDefault="00914D4A">
            <w:pPr>
              <w:snapToGrid w:val="0"/>
            </w:pPr>
            <w:r>
              <w:rPr>
                <w:rFonts w:ascii="Arial" w:hAnsi="Arial"/>
              </w:rPr>
              <w:t>Shaun L</w:t>
            </w:r>
          </w:p>
        </w:tc>
      </w:tr>
      <w:tr w:rsidR="00000000" w14:paraId="26375E74" w14:textId="77777777">
        <w:tc>
          <w:tcPr>
            <w:tcW w:w="3085" w:type="dxa"/>
            <w:tcBorders>
              <w:top w:val="single" w:sz="4" w:space="0" w:color="000000"/>
              <w:left w:val="single" w:sz="4" w:space="0" w:color="000000"/>
              <w:bottom w:val="single" w:sz="4" w:space="0" w:color="000000"/>
              <w:right w:val="single" w:sz="4" w:space="0" w:color="000000"/>
            </w:tcBorders>
          </w:tcPr>
          <w:p w14:paraId="2F0E4A74" w14:textId="77777777" w:rsidR="00914D4A" w:rsidRDefault="00914D4A">
            <w:r>
              <w:rPr>
                <w:rFonts w:ascii="Arial" w:hAnsi="Arial"/>
              </w:rPr>
              <w:t>Footpath secretary</w:t>
            </w:r>
          </w:p>
        </w:tc>
        <w:tc>
          <w:tcPr>
            <w:tcW w:w="2309" w:type="dxa"/>
            <w:tcBorders>
              <w:top w:val="single" w:sz="4" w:space="0" w:color="000000"/>
              <w:left w:val="single" w:sz="4" w:space="0" w:color="000000"/>
              <w:bottom w:val="single" w:sz="4" w:space="0" w:color="000000"/>
              <w:right w:val="single" w:sz="4" w:space="0" w:color="000000"/>
            </w:tcBorders>
          </w:tcPr>
          <w:p w14:paraId="524B1A28" w14:textId="77777777" w:rsidR="00914D4A" w:rsidRDefault="00914D4A">
            <w:pPr>
              <w:snapToGrid w:val="0"/>
            </w:pPr>
            <w:r>
              <w:rPr>
                <w:rFonts w:ascii="Arial" w:hAnsi="Arial"/>
              </w:rPr>
              <w:t>Kevin S</w:t>
            </w:r>
          </w:p>
        </w:tc>
      </w:tr>
      <w:tr w:rsidR="00000000" w14:paraId="7B8CDDCB" w14:textId="77777777">
        <w:tc>
          <w:tcPr>
            <w:tcW w:w="3085" w:type="dxa"/>
            <w:tcBorders>
              <w:top w:val="single" w:sz="4" w:space="0" w:color="000000"/>
              <w:left w:val="single" w:sz="4" w:space="0" w:color="000000"/>
              <w:bottom w:val="single" w:sz="4" w:space="0" w:color="000000"/>
              <w:right w:val="single" w:sz="4" w:space="0" w:color="000000"/>
            </w:tcBorders>
          </w:tcPr>
          <w:p w14:paraId="352F4D86" w14:textId="77777777" w:rsidR="00914D4A" w:rsidRDefault="00914D4A">
            <w:r>
              <w:rPr>
                <w:rFonts w:ascii="Arial" w:hAnsi="Arial"/>
              </w:rPr>
              <w:t>Membership secretary</w:t>
            </w:r>
          </w:p>
        </w:tc>
        <w:tc>
          <w:tcPr>
            <w:tcW w:w="2309" w:type="dxa"/>
            <w:tcBorders>
              <w:top w:val="single" w:sz="4" w:space="0" w:color="000000"/>
              <w:left w:val="single" w:sz="4" w:space="0" w:color="000000"/>
              <w:bottom w:val="single" w:sz="4" w:space="0" w:color="000000"/>
              <w:right w:val="single" w:sz="4" w:space="0" w:color="000000"/>
            </w:tcBorders>
          </w:tcPr>
          <w:p w14:paraId="72BDEF29" w14:textId="77777777" w:rsidR="00914D4A" w:rsidRDefault="00914D4A">
            <w:pPr>
              <w:snapToGrid w:val="0"/>
            </w:pPr>
            <w:r>
              <w:rPr>
                <w:rFonts w:ascii="Arial" w:hAnsi="Arial"/>
              </w:rPr>
              <w:t>Dave C</w:t>
            </w:r>
          </w:p>
        </w:tc>
      </w:tr>
      <w:tr w:rsidR="00000000" w14:paraId="04BD84CB" w14:textId="77777777">
        <w:tc>
          <w:tcPr>
            <w:tcW w:w="3085" w:type="dxa"/>
            <w:tcBorders>
              <w:top w:val="single" w:sz="4" w:space="0" w:color="000000"/>
              <w:left w:val="single" w:sz="4" w:space="0" w:color="000000"/>
              <w:bottom w:val="single" w:sz="4" w:space="0" w:color="000000"/>
              <w:right w:val="single" w:sz="4" w:space="0" w:color="000000"/>
            </w:tcBorders>
          </w:tcPr>
          <w:p w14:paraId="6625B625" w14:textId="77777777" w:rsidR="00914D4A" w:rsidRDefault="00914D4A">
            <w:r>
              <w:rPr>
                <w:rFonts w:ascii="Arial" w:hAnsi="Arial"/>
              </w:rPr>
              <w:t>Webmaster</w:t>
            </w:r>
          </w:p>
        </w:tc>
        <w:tc>
          <w:tcPr>
            <w:tcW w:w="2309" w:type="dxa"/>
            <w:tcBorders>
              <w:top w:val="single" w:sz="4" w:space="0" w:color="000000"/>
              <w:left w:val="single" w:sz="4" w:space="0" w:color="000000"/>
              <w:bottom w:val="single" w:sz="4" w:space="0" w:color="000000"/>
              <w:right w:val="single" w:sz="4" w:space="0" w:color="000000"/>
            </w:tcBorders>
          </w:tcPr>
          <w:p w14:paraId="4FC99DF4" w14:textId="77777777" w:rsidR="00914D4A" w:rsidRDefault="00914D4A">
            <w:pPr>
              <w:snapToGrid w:val="0"/>
            </w:pPr>
            <w:r>
              <w:rPr>
                <w:rFonts w:ascii="Arial" w:hAnsi="Arial"/>
              </w:rPr>
              <w:t>Joanna S</w:t>
            </w:r>
          </w:p>
        </w:tc>
      </w:tr>
      <w:tr w:rsidR="00000000" w14:paraId="5C55F3D7" w14:textId="77777777">
        <w:tc>
          <w:tcPr>
            <w:tcW w:w="3085" w:type="dxa"/>
            <w:tcBorders>
              <w:top w:val="single" w:sz="4" w:space="0" w:color="000000"/>
              <w:left w:val="single" w:sz="4" w:space="0" w:color="000000"/>
              <w:bottom w:val="single" w:sz="4" w:space="0" w:color="000000"/>
              <w:right w:val="single" w:sz="4" w:space="0" w:color="000000"/>
            </w:tcBorders>
          </w:tcPr>
          <w:p w14:paraId="759C097A" w14:textId="77777777" w:rsidR="00914D4A" w:rsidRDefault="00914D4A">
            <w:r>
              <w:rPr>
                <w:rFonts w:ascii="Arial" w:hAnsi="Arial"/>
              </w:rPr>
              <w:t>Auditor</w:t>
            </w:r>
          </w:p>
        </w:tc>
        <w:tc>
          <w:tcPr>
            <w:tcW w:w="2309" w:type="dxa"/>
            <w:tcBorders>
              <w:top w:val="single" w:sz="4" w:space="0" w:color="000000"/>
              <w:left w:val="single" w:sz="4" w:space="0" w:color="000000"/>
              <w:bottom w:val="single" w:sz="4" w:space="0" w:color="000000"/>
              <w:right w:val="single" w:sz="4" w:space="0" w:color="000000"/>
            </w:tcBorders>
          </w:tcPr>
          <w:p w14:paraId="7E249430" w14:textId="77777777" w:rsidR="00914D4A" w:rsidRDefault="00914D4A">
            <w:pPr>
              <w:snapToGrid w:val="0"/>
            </w:pPr>
            <w:r>
              <w:rPr>
                <w:rFonts w:ascii="Arial" w:hAnsi="Arial"/>
              </w:rPr>
              <w:t>Roger Lee</w:t>
            </w:r>
          </w:p>
        </w:tc>
      </w:tr>
      <w:tr w:rsidR="00000000" w14:paraId="110E0CD5" w14:textId="77777777">
        <w:tc>
          <w:tcPr>
            <w:tcW w:w="3085" w:type="dxa"/>
            <w:tcBorders>
              <w:top w:val="single" w:sz="4" w:space="0" w:color="000000"/>
              <w:left w:val="single" w:sz="4" w:space="0" w:color="000000"/>
              <w:bottom w:val="single" w:sz="4" w:space="0" w:color="000000"/>
              <w:right w:val="single" w:sz="4" w:space="0" w:color="000000"/>
            </w:tcBorders>
          </w:tcPr>
          <w:p w14:paraId="6878696D" w14:textId="77777777" w:rsidR="00914D4A" w:rsidRDefault="00914D4A">
            <w:r>
              <w:rPr>
                <w:rFonts w:ascii="Arial" w:hAnsi="Arial"/>
              </w:rPr>
              <w:t>Committee</w:t>
            </w:r>
          </w:p>
        </w:tc>
        <w:tc>
          <w:tcPr>
            <w:tcW w:w="2309" w:type="dxa"/>
            <w:tcBorders>
              <w:top w:val="single" w:sz="4" w:space="0" w:color="000000"/>
              <w:left w:val="single" w:sz="4" w:space="0" w:color="000000"/>
              <w:bottom w:val="single" w:sz="4" w:space="0" w:color="000000"/>
              <w:right w:val="single" w:sz="4" w:space="0" w:color="000000"/>
            </w:tcBorders>
          </w:tcPr>
          <w:p w14:paraId="6E717122" w14:textId="77777777" w:rsidR="00914D4A" w:rsidRDefault="00914D4A">
            <w:pPr>
              <w:snapToGrid w:val="0"/>
            </w:pPr>
            <w:r>
              <w:rPr>
                <w:rFonts w:ascii="Arial" w:hAnsi="Arial"/>
              </w:rPr>
              <w:t>As Above</w:t>
            </w:r>
          </w:p>
        </w:tc>
      </w:tr>
    </w:tbl>
    <w:p w14:paraId="630EF502" w14:textId="77777777" w:rsidR="00914D4A" w:rsidRDefault="00914D4A">
      <w:pPr>
        <w:rPr>
          <w:rFonts w:ascii="Arial" w:hAnsi="Arial"/>
          <w:u w:val="single"/>
        </w:rPr>
      </w:pPr>
    </w:p>
    <w:p w14:paraId="4FDA3F51" w14:textId="77777777" w:rsidR="00914D4A" w:rsidRDefault="00914D4A">
      <w:pPr>
        <w:tabs>
          <w:tab w:val="left" w:pos="1545"/>
        </w:tabs>
        <w:rPr>
          <w:rFonts w:ascii="Arial" w:hAnsi="Arial"/>
          <w:sz w:val="28"/>
          <w:szCs w:val="28"/>
          <w:u w:val="single"/>
        </w:rPr>
      </w:pPr>
    </w:p>
    <w:p w14:paraId="02BBEE5B" w14:textId="77777777" w:rsidR="00914D4A" w:rsidRDefault="00914D4A">
      <w:pPr>
        <w:rPr>
          <w:rFonts w:ascii="Arial" w:hAnsi="Arial"/>
          <w:sz w:val="28"/>
          <w:szCs w:val="28"/>
          <w:u w:val="single"/>
        </w:rPr>
      </w:pPr>
    </w:p>
    <w:p w14:paraId="7EB3CA0F" w14:textId="77777777" w:rsidR="00914D4A" w:rsidRDefault="00914D4A">
      <w:pPr>
        <w:rPr>
          <w:sz w:val="28"/>
          <w:szCs w:val="28"/>
        </w:rPr>
      </w:pPr>
    </w:p>
    <w:p w14:paraId="525B99B6" w14:textId="77777777" w:rsidR="00914D4A" w:rsidRDefault="00914D4A"/>
    <w:sectPr w:rsidR="00914D4A">
      <w:pgSz w:w="11906" w:h="16838"/>
      <w:pgMar w:top="1440" w:right="1080" w:bottom="1440" w:left="108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3766606">
    <w:abstractNumId w:val="0"/>
  </w:num>
  <w:num w:numId="2" w16cid:durableId="3646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67"/>
    <w:rsid w:val="00161C67"/>
    <w:rsid w:val="00260AB1"/>
    <w:rsid w:val="00914D4A"/>
    <w:rsid w:val="00A35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787A2D"/>
  <w15:chartTrackingRefBased/>
  <w15:docId w15:val="{C01F6036-8E0C-4C16-9113-66A25387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Arial"/>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sz w:val="28"/>
      <w:szCs w:val="28"/>
    </w:rPr>
  </w:style>
  <w:style w:type="character" w:styleId="DefaultParagraphFont0">
    <w:name w:val="Default Paragraph Font"/>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rPr>
      <w:rFonts w:cs="Times New Roman"/>
      <w:lang w:bidi="ar-SA"/>
    </w:rPr>
  </w:style>
  <w:style w:type="paragraph" w:styleId="ListParagraph">
    <w:name w:val="List Paragraph"/>
    <w:basedOn w:val="Normal"/>
    <w:qFormat/>
    <w:pPr>
      <w:spacing w:after="200"/>
      <w:ind w:left="720"/>
      <w:contextualSpacing/>
    </w:pPr>
  </w:style>
  <w:style w:type="paragraph" w:customStyle="1" w:styleId="TableContents">
    <w:name w:val="Table Contents"/>
    <w:basedOn w:val="Normal"/>
    <w:pPr>
      <w:widowControl w:val="0"/>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Thomas</dc:creator>
  <cp:keywords/>
  <cp:lastModifiedBy>Jonathan Thomas</cp:lastModifiedBy>
  <cp:revision>2</cp:revision>
  <cp:lastPrinted>1601-01-01T00:00:00Z</cp:lastPrinted>
  <dcterms:created xsi:type="dcterms:W3CDTF">2025-10-10T05:46:00Z</dcterms:created>
  <dcterms:modified xsi:type="dcterms:W3CDTF">2025-10-10T05:46:00Z</dcterms:modified>
</cp:coreProperties>
</file>